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16"/>
        <w:tblW w:w="0" w:type="auto"/>
        <w:tblLook w:val="04A0" w:firstRow="1" w:lastRow="0" w:firstColumn="1" w:lastColumn="0" w:noHBand="0" w:noVBand="1"/>
      </w:tblPr>
      <w:tblGrid>
        <w:gridCol w:w="516"/>
        <w:gridCol w:w="5546"/>
        <w:gridCol w:w="8930"/>
      </w:tblGrid>
      <w:tr w:rsidR="00E15784" w:rsidTr="00E15784">
        <w:tc>
          <w:tcPr>
            <w:tcW w:w="51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8930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 xml:space="preserve">ельная программа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>ства «Дизайн одежды</w:t>
            </w: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5784" w:rsidTr="00E15784">
        <w:tc>
          <w:tcPr>
            <w:tcW w:w="51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Срок освоения (реализации) образовательной программы</w:t>
            </w:r>
          </w:p>
        </w:tc>
        <w:tc>
          <w:tcPr>
            <w:tcW w:w="8930" w:type="dxa"/>
          </w:tcPr>
          <w:p w:rsidR="00E15784" w:rsidRDefault="005B6A99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E15784" w:rsidTr="00E15784">
        <w:tc>
          <w:tcPr>
            <w:tcW w:w="51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детей, поступающих в первый класс для </w:t>
            </w:r>
            <w:proofErr w:type="gramStart"/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E157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(на 01 сентября текущего года)</w:t>
            </w:r>
          </w:p>
        </w:tc>
        <w:tc>
          <w:tcPr>
            <w:tcW w:w="8930" w:type="dxa"/>
          </w:tcPr>
          <w:p w:rsidR="00E15784" w:rsidRDefault="005B6A99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</w:tr>
      <w:tr w:rsidR="00E15784" w:rsidTr="00E15784">
        <w:tc>
          <w:tcPr>
            <w:tcW w:w="51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Год создания образовательной программы</w:t>
            </w:r>
          </w:p>
        </w:tc>
        <w:tc>
          <w:tcPr>
            <w:tcW w:w="8930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15784" w:rsidTr="00E15784">
        <w:tc>
          <w:tcPr>
            <w:tcW w:w="51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Автор/разработчик образовательной программы</w:t>
            </w:r>
          </w:p>
        </w:tc>
        <w:tc>
          <w:tcPr>
            <w:tcW w:w="8930" w:type="dxa"/>
          </w:tcPr>
          <w:p w:rsidR="00E15784" w:rsidRDefault="005B6A99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Валерьевна, заведующая отделением «Дизайн одежды», преподаватель МБУДО «Детская школа искусств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П.И.Осокина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ГО Красноуфимск</w:t>
            </w:r>
          </w:p>
        </w:tc>
      </w:tr>
      <w:tr w:rsidR="00E15784" w:rsidTr="00E15784">
        <w:tc>
          <w:tcPr>
            <w:tcW w:w="51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 образовательной программы</w:t>
            </w:r>
          </w:p>
        </w:tc>
        <w:tc>
          <w:tcPr>
            <w:tcW w:w="8930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1) Федеральный Закон от 29 декабря 2012 года №273-ФЗ «Об образовании в Российской Федерации»;</w:t>
            </w:r>
          </w:p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 xml:space="preserve">2) Рекомендации по организации образовательной и методической деятельности при реализации общеразвивающих программ в области искусств, утвержденные приказом Министерства культуры Российской Федерации (от 21.11.2013 г. №191-01-39/06-ГИ); </w:t>
            </w:r>
          </w:p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 xml:space="preserve">3) Концепция развития дополнительного образования детей (утверждена распоряжением Правительства Российской Федерации от 4 сентября 2014 года № 1726-р); </w:t>
            </w:r>
          </w:p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 xml:space="preserve">) Приказ Министерства образования и науки РФ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      </w:r>
          </w:p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Устав МБУ</w:t>
            </w: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 xml:space="preserve"> 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 им. П.И. Осокина</w:t>
            </w: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Красноуфимск</w:t>
            </w:r>
          </w:p>
        </w:tc>
      </w:tr>
      <w:tr w:rsidR="00E15784" w:rsidTr="00E15784">
        <w:tc>
          <w:tcPr>
            <w:tcW w:w="51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8930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Общеразвивающая, художественная (художественно-эстетическая)</w:t>
            </w:r>
          </w:p>
        </w:tc>
      </w:tr>
      <w:tr w:rsidR="00E15784" w:rsidTr="00E15784">
        <w:tc>
          <w:tcPr>
            <w:tcW w:w="51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4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Цель образовательной программы</w:t>
            </w:r>
          </w:p>
        </w:tc>
        <w:tc>
          <w:tcPr>
            <w:tcW w:w="8930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784">
              <w:rPr>
                <w:rFonts w:ascii="Times New Roman" w:hAnsi="Times New Roman" w:cs="Times New Roman"/>
                <w:sz w:val="24"/>
                <w:szCs w:val="24"/>
              </w:rPr>
              <w:t xml:space="preserve">Целостное художественно-эстетическое становление личности, основанное на формировании, выявлении и развитии творческих способностей и индивидуальности детей, подростков и взрослых, общекультурных компетенций с параллельным приобретением основных навыков учебно-творческой деятельности, овладение необходимым минимумом знаний, умений и навыков 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>в области дизайна одежды</w:t>
            </w: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художественно-творческой деятельности в рамках образовательного процесса, а также достижение уровня образованности, соответствующего функциональной грамотности в ра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>мках конструирования и моделирования одежды</w:t>
            </w: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15784" w:rsidTr="00E15784">
        <w:tc>
          <w:tcPr>
            <w:tcW w:w="51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4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Задачи образовательной программы</w:t>
            </w:r>
          </w:p>
        </w:tc>
        <w:tc>
          <w:tcPr>
            <w:tcW w:w="8930" w:type="dxa"/>
          </w:tcPr>
          <w:p w:rsidR="00952B0A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1) достижение уровня развития личности, достаточного для ее творчески-</w:t>
            </w:r>
            <w:r w:rsidRPr="00E1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деятельной самореализации и самовыражения в сфере культуры и искусства путем приобретения детьми знаний, умений и 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>навыков в области дизайна одежды</w:t>
            </w: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, позволяющих творчески ис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>полнять модели одежды, аксессуары, а также разработка и выполнение эскизов одежды;</w:t>
            </w:r>
          </w:p>
          <w:p w:rsidR="00952B0A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2) приобретение умений и навыко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>в конструирования и моделирования одежды;</w:t>
            </w:r>
          </w:p>
          <w:p w:rsidR="00952B0A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 xml:space="preserve">3) приобретение опыта творческой деятельности; </w:t>
            </w:r>
          </w:p>
          <w:p w:rsidR="00952B0A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4) достижение уровня образованности, позволяющего самостоятельно ориентироваться в ценностях мирового культурного пространства, овладение духовными и культурными ценностями народов ми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>ра, изучение исторического костюма;</w:t>
            </w: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 xml:space="preserve">) повышение уровня коммуникабельности, творческой </w:t>
            </w:r>
            <w:proofErr w:type="spellStart"/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раскреп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креативности. </w:t>
            </w:r>
          </w:p>
        </w:tc>
      </w:tr>
      <w:tr w:rsidR="00E15784" w:rsidTr="00E15784">
        <w:tc>
          <w:tcPr>
            <w:tcW w:w="51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4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4">
              <w:rPr>
                <w:rFonts w:ascii="Times New Roman" w:hAnsi="Times New Roman" w:cs="Times New Roman"/>
                <w:sz w:val="24"/>
                <w:szCs w:val="24"/>
              </w:rPr>
              <w:t>Основные структурные разделы образовательной программы</w:t>
            </w:r>
          </w:p>
        </w:tc>
        <w:tc>
          <w:tcPr>
            <w:tcW w:w="8930" w:type="dxa"/>
          </w:tcPr>
          <w:p w:rsidR="00952B0A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записка; </w:t>
            </w:r>
          </w:p>
          <w:p w:rsidR="00952B0A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минимуму содержания образовательной программы; </w:t>
            </w:r>
          </w:p>
          <w:p w:rsidR="00952B0A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- планируемые результаты освоения </w:t>
            </w:r>
            <w:proofErr w:type="gramStart"/>
            <w:r w:rsidRPr="00952B0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программы; </w:t>
            </w:r>
          </w:p>
          <w:p w:rsidR="00952B0A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требования к условиям реализации образовательной программы; </w:t>
            </w:r>
          </w:p>
          <w:p w:rsidR="00952B0A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- учебный план образовательной программы; </w:t>
            </w:r>
          </w:p>
          <w:p w:rsidR="00952B0A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программ учебных предметов по образовательной программе; </w:t>
            </w:r>
          </w:p>
          <w:p w:rsidR="00952B0A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и критерии оценок промежуточной и итоговой аттестации результатов освоения </w:t>
            </w:r>
            <w:proofErr w:type="gramStart"/>
            <w:r w:rsidRPr="00952B0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программы; </w:t>
            </w:r>
          </w:p>
          <w:p w:rsidR="00E15784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творческой, методической и культурно-просветительской деятельности </w:t>
            </w:r>
            <w:proofErr w:type="gramStart"/>
            <w:r w:rsidRPr="00952B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15784" w:rsidTr="00E15784">
        <w:tc>
          <w:tcPr>
            <w:tcW w:w="516" w:type="dxa"/>
          </w:tcPr>
          <w:p w:rsidR="00E15784" w:rsidRDefault="00E15784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46" w:type="dxa"/>
          </w:tcPr>
          <w:p w:rsidR="00E15784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  <w:tc>
          <w:tcPr>
            <w:tcW w:w="8930" w:type="dxa"/>
          </w:tcPr>
          <w:p w:rsidR="00952B0A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952B0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>ыков в области художественно-творческой</w:t>
            </w: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 и историко-теоретической видов подготовки: </w:t>
            </w:r>
          </w:p>
          <w:p w:rsidR="00952B0A" w:rsidRPr="00952B0A" w:rsidRDefault="005B6A99" w:rsidP="00E157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области художественно-творческой </w:t>
            </w:r>
            <w:r w:rsidR="00952B0A" w:rsidRPr="00952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подготовки: </w:t>
            </w:r>
          </w:p>
          <w:p w:rsidR="00952B0A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>- навыков и умений творческого испо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>лнения художественного образа костюма</w:t>
            </w: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необхо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>димым уровнем художественной грамотности</w:t>
            </w: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B6A99" w:rsidRPr="00236B70" w:rsidRDefault="005B6A99" w:rsidP="005B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умений понимать и выражать в материале художественный образ;</w:t>
            </w:r>
          </w:p>
          <w:p w:rsidR="00952B0A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>- умений использовать выразительные средства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</w:t>
            </w: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художественного образа; </w:t>
            </w:r>
          </w:p>
          <w:p w:rsidR="00952B0A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- умений самостоятельно 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 xml:space="preserve">отшивать элементарные модели одежды различных </w:t>
            </w: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 стилей; </w:t>
            </w:r>
          </w:p>
          <w:p w:rsidR="00952B0A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>- навыков публичных высту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>плений на сцене с коллекциями</w:t>
            </w: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2B0A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>- навыков осущест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>вления творческой деятельности.</w:t>
            </w:r>
          </w:p>
          <w:p w:rsidR="005B6A99" w:rsidRDefault="005B6A99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0A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области историко-теоретической подготовки</w:t>
            </w: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B6A99" w:rsidRDefault="00952B0A" w:rsidP="005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- первичных знаний </w:t>
            </w:r>
            <w:r w:rsidR="005B6A99" w:rsidRPr="00236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A99" w:rsidRPr="005B6A99">
              <w:rPr>
                <w:rFonts w:ascii="Times New Roman" w:hAnsi="Times New Roman" w:cs="Times New Roman"/>
                <w:sz w:val="24"/>
                <w:szCs w:val="24"/>
              </w:rPr>
              <w:t>и сведений</w:t>
            </w:r>
            <w:r w:rsidR="005B6A99" w:rsidRPr="005B6A99">
              <w:rPr>
                <w:rFonts w:ascii="Times New Roman" w:hAnsi="Times New Roman" w:cs="Times New Roman"/>
                <w:sz w:val="24"/>
                <w:szCs w:val="24"/>
              </w:rPr>
              <w:t xml:space="preserve"> о моделировании одежды</w:t>
            </w:r>
            <w:r w:rsidR="005B6A99" w:rsidRPr="005B6A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B6A99"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B0A" w:rsidRPr="005B6A99" w:rsidRDefault="00952B0A" w:rsidP="005B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- знаний 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5B6A99" w:rsidRPr="00236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A99" w:rsidRPr="005B6A99">
              <w:rPr>
                <w:rFonts w:ascii="Times New Roman" w:hAnsi="Times New Roman" w:cs="Times New Roman"/>
                <w:sz w:val="24"/>
                <w:szCs w:val="24"/>
              </w:rPr>
              <w:t>принципов</w:t>
            </w:r>
            <w:r w:rsidR="005B6A99" w:rsidRPr="005B6A9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конструирования</w:t>
            </w:r>
            <w:r w:rsidR="005B6A99" w:rsidRPr="005B6A99">
              <w:rPr>
                <w:rFonts w:ascii="Times New Roman" w:hAnsi="Times New Roman" w:cs="Times New Roman"/>
                <w:sz w:val="24"/>
                <w:szCs w:val="24"/>
              </w:rPr>
              <w:t xml:space="preserve"> разных силуэтных форм изделия;</w:t>
            </w:r>
          </w:p>
          <w:p w:rsidR="00952B0A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>- представлений о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 xml:space="preserve"> духовных и культурных обычаях народов мира, историческом костюме;</w:t>
            </w:r>
          </w:p>
          <w:p w:rsidR="00952B0A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>- знаний основ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конструирования и моделирования одежды</w:t>
            </w: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2B0A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>- знаний основных средств выразительн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>ости, используемых в изобразительном</w:t>
            </w: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искусстве; </w:t>
            </w:r>
          </w:p>
          <w:p w:rsidR="00E15784" w:rsidRDefault="00952B0A" w:rsidP="00E1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>- знаний на</w:t>
            </w:r>
            <w:r w:rsidR="005B6A99">
              <w:rPr>
                <w:rFonts w:ascii="Times New Roman" w:hAnsi="Times New Roman" w:cs="Times New Roman"/>
                <w:sz w:val="24"/>
                <w:szCs w:val="24"/>
              </w:rPr>
              <w:t>иболее употребляемой специальной</w:t>
            </w:r>
            <w:r w:rsidRPr="00952B0A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терминологии.</w:t>
            </w:r>
          </w:p>
        </w:tc>
      </w:tr>
    </w:tbl>
    <w:p w:rsidR="00021F06" w:rsidRPr="00E15784" w:rsidRDefault="00021F06" w:rsidP="00952B0A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sectPr w:rsidR="00021F06" w:rsidRPr="00E15784" w:rsidSect="00E15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1C" w:rsidRDefault="003D381C" w:rsidP="00E15784">
      <w:pPr>
        <w:spacing w:after="0" w:line="240" w:lineRule="auto"/>
      </w:pPr>
      <w:r>
        <w:separator/>
      </w:r>
    </w:p>
  </w:endnote>
  <w:endnote w:type="continuationSeparator" w:id="0">
    <w:p w:rsidR="003D381C" w:rsidRDefault="003D381C" w:rsidP="00E1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0A" w:rsidRDefault="00952B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0A" w:rsidRDefault="00952B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0A" w:rsidRDefault="00952B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1C" w:rsidRDefault="003D381C" w:rsidP="00E15784">
      <w:pPr>
        <w:spacing w:after="0" w:line="240" w:lineRule="auto"/>
      </w:pPr>
      <w:r>
        <w:separator/>
      </w:r>
    </w:p>
  </w:footnote>
  <w:footnote w:type="continuationSeparator" w:id="0">
    <w:p w:rsidR="003D381C" w:rsidRDefault="003D381C" w:rsidP="00E1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0A" w:rsidRDefault="00952B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0A" w:rsidRDefault="00952B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0A" w:rsidRDefault="00952B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84"/>
    <w:rsid w:val="00021660"/>
    <w:rsid w:val="00021F06"/>
    <w:rsid w:val="00032C55"/>
    <w:rsid w:val="0004113E"/>
    <w:rsid w:val="00085637"/>
    <w:rsid w:val="000936BE"/>
    <w:rsid w:val="000B00A6"/>
    <w:rsid w:val="000C77F6"/>
    <w:rsid w:val="000D2E50"/>
    <w:rsid w:val="000E2FEC"/>
    <w:rsid w:val="000F49FD"/>
    <w:rsid w:val="00101DA4"/>
    <w:rsid w:val="0012520A"/>
    <w:rsid w:val="00125F3C"/>
    <w:rsid w:val="00154612"/>
    <w:rsid w:val="00164120"/>
    <w:rsid w:val="001C7DE7"/>
    <w:rsid w:val="002731B9"/>
    <w:rsid w:val="00273EFB"/>
    <w:rsid w:val="002B6A30"/>
    <w:rsid w:val="002F6C80"/>
    <w:rsid w:val="00317C2F"/>
    <w:rsid w:val="00333DB8"/>
    <w:rsid w:val="003721D5"/>
    <w:rsid w:val="00382BD2"/>
    <w:rsid w:val="00385D65"/>
    <w:rsid w:val="003D031E"/>
    <w:rsid w:val="003D381C"/>
    <w:rsid w:val="003E163A"/>
    <w:rsid w:val="0046174B"/>
    <w:rsid w:val="004D4F29"/>
    <w:rsid w:val="00556C54"/>
    <w:rsid w:val="0058563D"/>
    <w:rsid w:val="00592F4D"/>
    <w:rsid w:val="005B6A99"/>
    <w:rsid w:val="005D1C47"/>
    <w:rsid w:val="00606DEF"/>
    <w:rsid w:val="0062387E"/>
    <w:rsid w:val="00624567"/>
    <w:rsid w:val="00643F14"/>
    <w:rsid w:val="00662639"/>
    <w:rsid w:val="006651BA"/>
    <w:rsid w:val="00667E10"/>
    <w:rsid w:val="00702182"/>
    <w:rsid w:val="0075106B"/>
    <w:rsid w:val="00793594"/>
    <w:rsid w:val="007B02CA"/>
    <w:rsid w:val="007B6032"/>
    <w:rsid w:val="007D649B"/>
    <w:rsid w:val="0082128A"/>
    <w:rsid w:val="008368F0"/>
    <w:rsid w:val="00865A37"/>
    <w:rsid w:val="008A4A2C"/>
    <w:rsid w:val="008D6CA2"/>
    <w:rsid w:val="00952B0A"/>
    <w:rsid w:val="009652C0"/>
    <w:rsid w:val="00966C61"/>
    <w:rsid w:val="009767B1"/>
    <w:rsid w:val="0098042E"/>
    <w:rsid w:val="009F509A"/>
    <w:rsid w:val="00A21091"/>
    <w:rsid w:val="00A2660C"/>
    <w:rsid w:val="00AB67E0"/>
    <w:rsid w:val="00B046F2"/>
    <w:rsid w:val="00B6227D"/>
    <w:rsid w:val="00B84580"/>
    <w:rsid w:val="00B8718F"/>
    <w:rsid w:val="00BB08E2"/>
    <w:rsid w:val="00BE1A60"/>
    <w:rsid w:val="00BF1D7D"/>
    <w:rsid w:val="00C71EC4"/>
    <w:rsid w:val="00C87047"/>
    <w:rsid w:val="00C92C45"/>
    <w:rsid w:val="00CC08B7"/>
    <w:rsid w:val="00CE7CEF"/>
    <w:rsid w:val="00D00199"/>
    <w:rsid w:val="00D10CDE"/>
    <w:rsid w:val="00D90ED5"/>
    <w:rsid w:val="00DB13C1"/>
    <w:rsid w:val="00DB3324"/>
    <w:rsid w:val="00E12168"/>
    <w:rsid w:val="00E15784"/>
    <w:rsid w:val="00E33E49"/>
    <w:rsid w:val="00E754D4"/>
    <w:rsid w:val="00E8579A"/>
    <w:rsid w:val="00EC210B"/>
    <w:rsid w:val="00EF2AD2"/>
    <w:rsid w:val="00EF7A91"/>
    <w:rsid w:val="00F0296D"/>
    <w:rsid w:val="00F65FD1"/>
    <w:rsid w:val="00F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784"/>
  </w:style>
  <w:style w:type="paragraph" w:styleId="a6">
    <w:name w:val="footer"/>
    <w:basedOn w:val="a"/>
    <w:link w:val="a7"/>
    <w:uiPriority w:val="99"/>
    <w:unhideWhenUsed/>
    <w:rsid w:val="00E1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784"/>
  </w:style>
  <w:style w:type="paragraph" w:styleId="a6">
    <w:name w:val="footer"/>
    <w:basedOn w:val="a"/>
    <w:link w:val="a7"/>
    <w:uiPriority w:val="99"/>
    <w:unhideWhenUsed/>
    <w:rsid w:val="00E1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7F1A-A1AC-4C58-ABDE-3958D870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 Julaya</dc:creator>
  <cp:lastModifiedBy>Пользователь Windows</cp:lastModifiedBy>
  <cp:revision>2</cp:revision>
  <dcterms:created xsi:type="dcterms:W3CDTF">2019-02-04T07:33:00Z</dcterms:created>
  <dcterms:modified xsi:type="dcterms:W3CDTF">2019-02-07T05:14:00Z</dcterms:modified>
</cp:coreProperties>
</file>