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B2" w:rsidRDefault="004F36B2" w:rsidP="004F3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Дистанционное задание на период с 23.10.20 </w:t>
      </w:r>
      <w:r w:rsidR="002C2657">
        <w:rPr>
          <w:rFonts w:ascii="Times New Roman" w:hAnsi="Times New Roman" w:cs="Times New Roman"/>
          <w:b/>
          <w:bCs/>
          <w:sz w:val="28"/>
          <w:szCs w:val="28"/>
        </w:rPr>
        <w:t>– 30.10.20</w:t>
      </w:r>
    </w:p>
    <w:p w:rsidR="004F36B2" w:rsidRDefault="004F36B2" w:rsidP="004F3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Прикладная композиция</w:t>
      </w:r>
    </w:p>
    <w:p w:rsidR="004F36B2" w:rsidRDefault="004F36B2" w:rsidP="004F3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8 </w:t>
      </w:r>
    </w:p>
    <w:p w:rsidR="004F36B2" w:rsidRDefault="004F36B2" w:rsidP="004F36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Преподаватель Кузнецова Е.А</w:t>
      </w:r>
    </w:p>
    <w:p w:rsidR="004F36B2" w:rsidRDefault="004F36B2" w:rsidP="004F36B2">
      <w:pPr>
        <w:widowControl w:val="0"/>
        <w:autoSpaceDE w:val="0"/>
        <w:autoSpaceDN w:val="0"/>
        <w:adjustRightInd w:val="0"/>
        <w:ind w:left="708" w:hanging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Отделение изобразительное искусство.</w:t>
      </w:r>
    </w:p>
    <w:tbl>
      <w:tblPr>
        <w:tblW w:w="10712" w:type="dxa"/>
        <w:tblInd w:w="-1026" w:type="dxa"/>
        <w:tblLayout w:type="fixed"/>
        <w:tblLook w:val="04A0"/>
      </w:tblPr>
      <w:tblGrid>
        <w:gridCol w:w="1134"/>
        <w:gridCol w:w="1418"/>
        <w:gridCol w:w="1843"/>
        <w:gridCol w:w="6317"/>
      </w:tblGrid>
      <w:tr w:rsidR="004F36B2" w:rsidTr="002C2657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36B2" w:rsidRDefault="004F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36B2" w:rsidRDefault="004F36B2" w:rsidP="004F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</w:t>
            </w:r>
          </w:p>
          <w:p w:rsidR="004F36B2" w:rsidRDefault="004F36B2" w:rsidP="004F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36B2" w:rsidRDefault="004F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Прикладная композиция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6B2" w:rsidRDefault="004F36B2" w:rsidP="004F36B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Pr="005F5E8E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«</w:t>
            </w:r>
            <w:r w:rsidRPr="005F5E8E">
              <w:rPr>
                <w:rFonts w:ascii="Times New Roman" w:hAnsi="Times New Roman" w:cs="Times New Roman"/>
                <w:b/>
                <w:sz w:val="28"/>
                <w:szCs w:val="24"/>
              </w:rPr>
              <w:t>Костюмы народов мира»</w:t>
            </w:r>
          </w:p>
          <w:p w:rsidR="004F36B2" w:rsidRDefault="004F36B2" w:rsidP="004F36B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4F36B2" w:rsidRDefault="004F36B2" w:rsidP="004F36B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по теме</w:t>
            </w:r>
            <w:r w:rsidR="005F5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6B2" w:rsidRPr="004F36B2" w:rsidRDefault="004F36B2" w:rsidP="004F36B2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36B2">
              <w:rPr>
                <w:rFonts w:ascii="Times New Roman" w:hAnsi="Times New Roman" w:cs="Times New Roman"/>
                <w:sz w:val="24"/>
                <w:szCs w:val="24"/>
              </w:rPr>
              <w:t>амостоятельно составить презентацию по теме</w:t>
            </w:r>
            <w:proofErr w:type="gramStart"/>
            <w:r w:rsidRPr="004F3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C26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C2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C2657">
              <w:rPr>
                <w:rFonts w:ascii="Times New Roman" w:hAnsi="Times New Roman" w:cs="Times New Roman"/>
                <w:sz w:val="24"/>
                <w:szCs w:val="24"/>
              </w:rPr>
              <w:t>резентацию выслать)</w:t>
            </w:r>
          </w:p>
          <w:p w:rsidR="004F36B2" w:rsidRDefault="004F36B2" w:rsidP="004F36B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</w:rPr>
            </w:pPr>
            <w:r w:rsidRPr="004F36B2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603960" cy="2088448"/>
                  <wp:effectExtent l="19050" t="0" r="0" b="0"/>
                  <wp:docPr id="3" name="Рисунок 1" descr="https://ds04.infourok.ru/uploads/ex/0cb9/000da148-7cb5e3e3/hello_html_2d01c3a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0" descr="https://ds04.infourok.ru/uploads/ex/0cb9/000da148-7cb5e3e3/hello_html_2d01c3a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r="69383" b="72593"/>
                          <a:stretch/>
                        </pic:blipFill>
                        <pic:spPr bwMode="auto">
                          <a:xfrm>
                            <a:off x="0" y="0"/>
                            <a:ext cx="1603960" cy="208844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F36B2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800200" cy="2172867"/>
                  <wp:effectExtent l="19050" t="0" r="0" b="0"/>
                  <wp:docPr id="4" name="Рисунок 2" descr="https://ds04.infourok.ru/uploads/ex/0cb9/000da148-7cb5e3e3/hello_html_2d01c3a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4" descr="https://ds04.infourok.ru/uploads/ex/0cb9/000da148-7cb5e3e3/hello_html_2d01c3a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l="29495" t="65765" r="35252" b="4982"/>
                          <a:stretch/>
                        </pic:blipFill>
                        <pic:spPr bwMode="auto">
                          <a:xfrm>
                            <a:off x="0" y="0"/>
                            <a:ext cx="1800200" cy="217286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6B2" w:rsidTr="002C2657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36B2" w:rsidRDefault="004F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36B2" w:rsidRDefault="004F36B2" w:rsidP="004F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F36B2" w:rsidRDefault="004F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Прикладная композиция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36B2" w:rsidRDefault="004F36B2" w:rsidP="004F36B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Продолжение темы!</w:t>
            </w:r>
          </w:p>
          <w:p w:rsidR="004F36B2" w:rsidRPr="002C2657" w:rsidRDefault="002C2657" w:rsidP="004F36B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Задание: </w:t>
            </w:r>
            <w:r w:rsidR="004F36B2" w:rsidRPr="002C2657">
              <w:rPr>
                <w:rFonts w:ascii="Times New Roman" w:hAnsi="Times New Roman" w:cs="Times New Roman"/>
                <w:bCs/>
                <w:sz w:val="28"/>
                <w:szCs w:val="28"/>
              </w:rPr>
              <w:t>Зарисовать несколько разных костюмов разных стран, с точностью особенностей и деталей</w:t>
            </w:r>
            <w:proofErr w:type="gramStart"/>
            <w:r w:rsidR="004F36B2" w:rsidRPr="002C26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5F5E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Формат А3, материал на выбор.</w:t>
            </w:r>
          </w:p>
        </w:tc>
      </w:tr>
    </w:tbl>
    <w:p w:rsidR="004F36B2" w:rsidRDefault="004F36B2" w:rsidP="004F3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Выполненные задания (фото выполненных заданий) присылать в день и время занятия в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WhatsApp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номеру 89193964426</w:t>
      </w:r>
    </w:p>
    <w:p w:rsidR="004F36B2" w:rsidRDefault="004F36B2" w:rsidP="004F36B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Или на почту </w:t>
      </w:r>
      <w:hyperlink r:id="rId6" w:history="1">
        <w:r w:rsidRPr="006851E6">
          <w:rPr>
            <w:rStyle w:val="a3"/>
            <w:rFonts w:ascii="Times New Roman CYR" w:hAnsi="Times New Roman CYR" w:cs="Times New Roman CYR"/>
            <w:b/>
            <w:bCs/>
            <w:sz w:val="28"/>
            <w:szCs w:val="28"/>
          </w:rPr>
          <w:t>ekaterinakyznecova043@gmail.com</w:t>
        </w:r>
      </w:hyperlink>
    </w:p>
    <w:p w:rsidR="004F36B2" w:rsidRDefault="004F36B2" w:rsidP="004F36B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F36B2" w:rsidRPr="004F36B2" w:rsidRDefault="004F36B2" w:rsidP="004F36B2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4F36B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Народные костюмы разных стран мира</w:t>
      </w:r>
    </w:p>
    <w:p w:rsidR="004F36B2" w:rsidRPr="005878CF" w:rsidRDefault="004F36B2" w:rsidP="004F36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878CF">
        <w:rPr>
          <w:rFonts w:ascii="Times New Roman" w:hAnsi="Times New Roman" w:cs="Times New Roman"/>
          <w:sz w:val="28"/>
          <w:szCs w:val="28"/>
          <w:lang w:eastAsia="ru-RU"/>
        </w:rPr>
        <w:t>Наш мир населяет огромное количество народов, у которых есть свои традиционные костюмы. О многих из них мы знаем, о других же, к примеру, племенах, никогда не слышали. Но, именно по их наряду можно определить, к какому народу относятся те или иные люди.</w:t>
      </w:r>
    </w:p>
    <w:p w:rsidR="004F36B2" w:rsidRPr="005878CF" w:rsidRDefault="004F36B2" w:rsidP="004F36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878CF">
        <w:rPr>
          <w:rFonts w:ascii="Times New Roman" w:hAnsi="Times New Roman" w:cs="Times New Roman"/>
          <w:sz w:val="28"/>
          <w:szCs w:val="28"/>
          <w:lang w:eastAsia="ru-RU"/>
        </w:rPr>
        <w:t>Вот взять, к примеру, Грузию – там традиционным костюмом является чоха, в Индии это </w:t>
      </w:r>
      <w:hyperlink r:id="rId7" w:history="1">
        <w:r w:rsidRPr="005878C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сари</w:t>
        </w:r>
      </w:hyperlink>
      <w:r w:rsidRPr="005878CF">
        <w:rPr>
          <w:rFonts w:ascii="Times New Roman" w:hAnsi="Times New Roman" w:cs="Times New Roman"/>
          <w:sz w:val="28"/>
          <w:szCs w:val="28"/>
          <w:lang w:eastAsia="ru-RU"/>
        </w:rPr>
        <w:t xml:space="preserve">, в Китае – </w:t>
      </w:r>
      <w:proofErr w:type="spellStart"/>
      <w:r w:rsidRPr="005878CF">
        <w:rPr>
          <w:rFonts w:ascii="Times New Roman" w:hAnsi="Times New Roman" w:cs="Times New Roman"/>
          <w:sz w:val="28"/>
          <w:szCs w:val="28"/>
          <w:lang w:eastAsia="ru-RU"/>
        </w:rPr>
        <w:t>ципао</w:t>
      </w:r>
      <w:proofErr w:type="spellEnd"/>
      <w:r w:rsidRPr="005878CF">
        <w:rPr>
          <w:rFonts w:ascii="Times New Roman" w:hAnsi="Times New Roman" w:cs="Times New Roman"/>
          <w:sz w:val="28"/>
          <w:szCs w:val="28"/>
          <w:lang w:eastAsia="ru-RU"/>
        </w:rPr>
        <w:t>. По костюму можно многое узнать о человеке, его отношение к религии, финансовое состояние и статус.</w:t>
      </w:r>
    </w:p>
    <w:p w:rsidR="004F36B2" w:rsidRPr="005878CF" w:rsidRDefault="004F36B2" w:rsidP="004F36B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78CF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народных костюмов</w:t>
      </w:r>
    </w:p>
    <w:p w:rsidR="004F36B2" w:rsidRPr="005878CF" w:rsidRDefault="004F36B2" w:rsidP="004F36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878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Все народные костюмы мира имеют свои особенности, у каждого народа есть свои традиции, которые касаются и одежды</w:t>
      </w:r>
      <w:r w:rsidRPr="005878CF">
        <w:rPr>
          <w:rFonts w:ascii="Times New Roman" w:hAnsi="Times New Roman" w:cs="Times New Roman"/>
          <w:sz w:val="28"/>
          <w:szCs w:val="28"/>
          <w:lang w:eastAsia="ru-RU"/>
        </w:rPr>
        <w:tab/>
        <w:t>Япония, страна восходящего солнца, также славится своими оригинальными изысканными нарядами. Традиционным нарядом со второй половины 19 века является кимоно. Кимоно скрывает не только все недостатки фигуры, но и достоинства. Японцы считают, что чем меньше выпуклостей, тем идеальнее и красивее выглядит конституция тела.</w:t>
      </w:r>
    </w:p>
    <w:p w:rsidR="004F36B2" w:rsidRPr="005878CF" w:rsidRDefault="004F36B2" w:rsidP="004F36B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878C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Китайским народным костюмом является </w:t>
      </w:r>
      <w:proofErr w:type="spellStart"/>
      <w:r w:rsidRPr="005878CF">
        <w:rPr>
          <w:rFonts w:ascii="Times New Roman" w:hAnsi="Times New Roman" w:cs="Times New Roman"/>
          <w:sz w:val="28"/>
          <w:szCs w:val="28"/>
          <w:lang w:eastAsia="ru-RU"/>
        </w:rPr>
        <w:t>ципао</w:t>
      </w:r>
      <w:proofErr w:type="spellEnd"/>
      <w:r w:rsidRPr="005878CF">
        <w:rPr>
          <w:rFonts w:ascii="Times New Roman" w:hAnsi="Times New Roman" w:cs="Times New Roman"/>
          <w:sz w:val="28"/>
          <w:szCs w:val="28"/>
          <w:lang w:eastAsia="ru-RU"/>
        </w:rPr>
        <w:t>. Этот наряд отличается своим изяществом, поскольку подчеркивает женскую привлекательность и женственность. Платья имеет достаточно простой крой, но особенность наряда в наличии воротничка-стойки. Края платья обшиты золотой лентой, а главным украшением является наличие традиционного орнамента.</w:t>
      </w:r>
    </w:p>
    <w:p w:rsidR="004F36B2" w:rsidRPr="005878CF" w:rsidRDefault="004F36B2" w:rsidP="004F36B2">
      <w:pPr>
        <w:pStyle w:val="a7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Костюмы народа </w:t>
      </w:r>
      <w:proofErr w:type="spellStart"/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t>Масаи</w:t>
      </w:r>
      <w:proofErr w:type="spellEnd"/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: </w:t>
      </w:r>
      <w:proofErr w:type="gramStart"/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t>красное</w:t>
      </w:r>
      <w:proofErr w:type="gramEnd"/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надевать!</w:t>
      </w:r>
    </w:p>
    <w:p w:rsidR="004F36B2" w:rsidRPr="002C7E6D" w:rsidRDefault="004F36B2" w:rsidP="004F36B2">
      <w:pPr>
        <w:pStyle w:val="a7"/>
        <w:rPr>
          <w:rFonts w:ascii="Times New Roman" w:hAnsi="Times New Roman" w:cs="Times New Roman"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color w:val="1A1A1A"/>
          <w:sz w:val="28"/>
          <w:szCs w:val="28"/>
        </w:rPr>
        <w:t xml:space="preserve">Племя </w:t>
      </w:r>
      <w:proofErr w:type="spell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масаев</w:t>
      </w:r>
      <w:proofErr w:type="spellEnd"/>
      <w:r w:rsidRPr="005878CF">
        <w:rPr>
          <w:rFonts w:ascii="Times New Roman" w:hAnsi="Times New Roman" w:cs="Times New Roman"/>
          <w:color w:val="1A1A1A"/>
          <w:sz w:val="28"/>
          <w:szCs w:val="28"/>
        </w:rPr>
        <w:t xml:space="preserve"> предпочитает одежду ярких цветов: считается, что красный и синий цвет костюма олицетворяют силу и власть. Одежда для мужчин, напоминающая женское платье, называется «</w:t>
      </w:r>
      <w:proofErr w:type="spell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шука</w:t>
      </w:r>
      <w:proofErr w:type="spellEnd"/>
      <w:r w:rsidRPr="005878CF">
        <w:rPr>
          <w:rFonts w:ascii="Times New Roman" w:hAnsi="Times New Roman" w:cs="Times New Roman"/>
          <w:color w:val="1A1A1A"/>
          <w:sz w:val="28"/>
          <w:szCs w:val="28"/>
        </w:rPr>
        <w:t xml:space="preserve">». Такой наряд — незаменимая вещь в африканском хозяйстве. В нем удобно охотиться, она не сковывает движений, защищает от солнца. К тому же, как полагают </w:t>
      </w:r>
      <w:proofErr w:type="spell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масаи</w:t>
      </w:r>
      <w:proofErr w:type="spellEnd"/>
      <w:r w:rsidRPr="005878C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шука</w:t>
      </w:r>
      <w:proofErr w:type="spellEnd"/>
      <w:r w:rsidRPr="005878CF">
        <w:rPr>
          <w:rFonts w:ascii="Times New Roman" w:hAnsi="Times New Roman" w:cs="Times New Roman"/>
          <w:color w:val="1A1A1A"/>
          <w:sz w:val="28"/>
          <w:szCs w:val="28"/>
        </w:rPr>
        <w:t xml:space="preserve"> отлично подчеркивает воинственность своего владельца.</w:t>
      </w:r>
    </w:p>
    <w:p w:rsidR="004F36B2" w:rsidRPr="005878CF" w:rsidRDefault="004F36B2" w:rsidP="004F36B2">
      <w:pPr>
        <w:pStyle w:val="a7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t>Шотландский национальный костюм</w:t>
      </w:r>
    </w:p>
    <w:p w:rsidR="004F36B2" w:rsidRPr="005878CF" w:rsidRDefault="004F36B2" w:rsidP="004F36B2">
      <w:pPr>
        <w:pStyle w:val="a7"/>
        <w:rPr>
          <w:rFonts w:ascii="Times New Roman" w:hAnsi="Times New Roman" w:cs="Times New Roman"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color w:val="1A1A1A"/>
          <w:sz w:val="28"/>
          <w:szCs w:val="28"/>
        </w:rPr>
        <w:t>Самой любопытной частью национального шотландского костюма остается килт. Эту деталь гардероба шили из тартана — шерстяной клетчатой ткани. Каждый клан имел свой цвет и рисунок: по килту всегда можно было определить, из какого региона Шотландии человек. С шотландского килт обозначает «оборачивать вокруг тела». Ведь это не просто юбка! Это огромный кусок материи, который каждый уважающий себя шотландец оборачивает вокруг талии аккуратными складками, закрепляя конструкцию ремнями.</w:t>
      </w:r>
    </w:p>
    <w:p w:rsidR="004F36B2" w:rsidRPr="005878CF" w:rsidRDefault="004F36B2" w:rsidP="004F36B2">
      <w:pPr>
        <w:pStyle w:val="a7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t>Швейцария: чепчики с крыльями</w:t>
      </w:r>
    </w:p>
    <w:p w:rsidR="004F36B2" w:rsidRPr="002C7E6D" w:rsidRDefault="004F36B2" w:rsidP="004F36B2">
      <w:pPr>
        <w:pStyle w:val="a7"/>
        <w:rPr>
          <w:rFonts w:ascii="Times New Roman" w:hAnsi="Times New Roman" w:cs="Times New Roman"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color w:val="1A1A1A"/>
          <w:sz w:val="28"/>
          <w:szCs w:val="28"/>
        </w:rPr>
        <w:t>Национальный костюм швейцарцев сильно отличался в зависимости от кантона. Однако общими оставались штаны чуть ниже колен, белая рубаха, жилет и куртка для мужчин. Что касается швейцарок, то они носили юбки, кофты, корсажи, фартуки. Голову чаще всего покрывали платками, в </w:t>
      </w:r>
      <w:proofErr w:type="spell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Аппенцелль</w:t>
      </w:r>
      <w:r w:rsidRPr="005878CF">
        <w:rPr>
          <w:rFonts w:ascii="Times New Roman" w:hAnsi="Times New Roman" w:cs="Times New Roman"/>
          <w:color w:val="1A1A1A"/>
          <w:sz w:val="28"/>
          <w:szCs w:val="28"/>
        </w:rPr>
        <w:noBreakHyphen/>
        <w:t>Иннерродене</w:t>
      </w:r>
      <w:proofErr w:type="spellEnd"/>
      <w:r w:rsidRPr="005878CF">
        <w:rPr>
          <w:rFonts w:ascii="Times New Roman" w:hAnsi="Times New Roman" w:cs="Times New Roman"/>
          <w:color w:val="1A1A1A"/>
          <w:sz w:val="28"/>
          <w:szCs w:val="28"/>
        </w:rPr>
        <w:t> — чепчиками с крыльями, а в романской части страны — соломенными шляпами.</w:t>
      </w:r>
    </w:p>
    <w:p w:rsidR="004F36B2" w:rsidRPr="005878CF" w:rsidRDefault="004F36B2" w:rsidP="004F36B2">
      <w:pPr>
        <w:pStyle w:val="a7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Мексика: </w:t>
      </w:r>
      <w:proofErr w:type="spellStart"/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t>одежда</w:t>
      </w:r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noBreakHyphen/>
        <w:t>трансформер</w:t>
      </w:r>
      <w:proofErr w:type="spellEnd"/>
    </w:p>
    <w:p w:rsidR="004F36B2" w:rsidRPr="002C7E6D" w:rsidRDefault="004F36B2" w:rsidP="004F36B2">
      <w:pPr>
        <w:pStyle w:val="a7"/>
        <w:rPr>
          <w:rFonts w:ascii="Times New Roman" w:hAnsi="Times New Roman" w:cs="Times New Roman"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color w:val="1A1A1A"/>
          <w:sz w:val="28"/>
          <w:szCs w:val="28"/>
        </w:rPr>
        <w:t xml:space="preserve">Многие привыкли считать, что национальная одежда мексиканцев — сомбреро, расклешенные брюки и короткие рубашки. Однако это не так: сомбреро больше уважают туристы, а ковбойский наряд используется чаще для танцев. В повседневной жизни мужчины носят простые хлопчатобумажные рубашки с брюками, на плечах — </w:t>
      </w:r>
      <w:proofErr w:type="spell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серапе</w:t>
      </w:r>
      <w:proofErr w:type="spellEnd"/>
      <w:r w:rsidRPr="005878CF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proofErr w:type="gram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который</w:t>
      </w:r>
      <w:proofErr w:type="gramEnd"/>
      <w:r w:rsidRPr="005878CF">
        <w:rPr>
          <w:rFonts w:ascii="Times New Roman" w:hAnsi="Times New Roman" w:cs="Times New Roman"/>
          <w:color w:val="1A1A1A"/>
          <w:sz w:val="28"/>
          <w:szCs w:val="28"/>
        </w:rPr>
        <w:t xml:space="preserve"> ночью может служить одеялом. Женщины предпочитают однотонные блузы, длинные юбки. В их гардеробе обязательно будет и </w:t>
      </w:r>
      <w:proofErr w:type="spell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шаль</w:t>
      </w:r>
      <w:r w:rsidRPr="005878CF">
        <w:rPr>
          <w:rFonts w:ascii="Times New Roman" w:hAnsi="Times New Roman" w:cs="Times New Roman"/>
          <w:color w:val="1A1A1A"/>
          <w:sz w:val="28"/>
          <w:szCs w:val="28"/>
        </w:rPr>
        <w:noBreakHyphen/>
        <w:t>ребосо</w:t>
      </w:r>
      <w:proofErr w:type="spellEnd"/>
      <w:r w:rsidRPr="005878CF">
        <w:rPr>
          <w:rFonts w:ascii="Times New Roman" w:hAnsi="Times New Roman" w:cs="Times New Roman"/>
          <w:color w:val="1A1A1A"/>
          <w:sz w:val="28"/>
          <w:szCs w:val="28"/>
        </w:rPr>
        <w:t>, которая по обстоятельствам может стать головным убором или </w:t>
      </w:r>
      <w:proofErr w:type="spell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слингом</w:t>
      </w:r>
      <w:proofErr w:type="spellEnd"/>
      <w:r w:rsidRPr="005878CF">
        <w:rPr>
          <w:rFonts w:ascii="Times New Roman" w:hAnsi="Times New Roman" w:cs="Times New Roman"/>
          <w:color w:val="1A1A1A"/>
          <w:sz w:val="28"/>
          <w:szCs w:val="28"/>
        </w:rPr>
        <w:t xml:space="preserve"> для ребенка.</w:t>
      </w:r>
    </w:p>
    <w:p w:rsidR="004F36B2" w:rsidRPr="005878CF" w:rsidRDefault="004F36B2" w:rsidP="004F36B2">
      <w:pPr>
        <w:pStyle w:val="a7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Турция: национальный костюм </w:t>
      </w:r>
    </w:p>
    <w:p w:rsidR="004F36B2" w:rsidRPr="002C7E6D" w:rsidRDefault="004F36B2" w:rsidP="004F36B2">
      <w:pPr>
        <w:pStyle w:val="a7"/>
        <w:rPr>
          <w:rFonts w:ascii="Times New Roman" w:hAnsi="Times New Roman" w:cs="Times New Roman"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color w:val="1A1A1A"/>
          <w:sz w:val="28"/>
          <w:szCs w:val="28"/>
        </w:rPr>
        <w:lastRenderedPageBreak/>
        <w:t>Главной особенностью, которая отличала традиционный турецкий женский и мужской костюм от костюмов других народов, является то, что он состоял из одинаковых элементов: шаровар, рубахи, жилета и пояса. Правда, девушки поверх рубашки надевали платье до пят с рукавами, закрывающими кончики пальцев (</w:t>
      </w:r>
      <w:proofErr w:type="spell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энтари</w:t>
      </w:r>
      <w:proofErr w:type="spellEnd"/>
      <w:r w:rsidRPr="005878CF">
        <w:rPr>
          <w:rFonts w:ascii="Times New Roman" w:hAnsi="Times New Roman" w:cs="Times New Roman"/>
          <w:color w:val="1A1A1A"/>
          <w:sz w:val="28"/>
          <w:szCs w:val="28"/>
        </w:rPr>
        <w:t>). К тому же поясом, длина которого достигала 3—4 метра, дамы украшали платья. Мужчины кушаком оборачивали жилет, чтобы хранить в своеобразном «портмоне» деньги, табак, спички и прочие мелочи.</w:t>
      </w:r>
    </w:p>
    <w:p w:rsidR="004F36B2" w:rsidRPr="005878CF" w:rsidRDefault="004F36B2" w:rsidP="004F36B2">
      <w:pPr>
        <w:pStyle w:val="a7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t>Болгария: шире штаны!</w:t>
      </w:r>
    </w:p>
    <w:p w:rsidR="004F36B2" w:rsidRPr="005878CF" w:rsidRDefault="004F36B2" w:rsidP="004F36B2">
      <w:pPr>
        <w:pStyle w:val="a7"/>
        <w:rPr>
          <w:rFonts w:ascii="Times New Roman" w:hAnsi="Times New Roman" w:cs="Times New Roman"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color w:val="1A1A1A"/>
          <w:sz w:val="28"/>
          <w:szCs w:val="28"/>
        </w:rPr>
        <w:t>В Болгарии известны два вида национальных мужских костюмов. Здесь носили «</w:t>
      </w:r>
      <w:proofErr w:type="spell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чернодрешну</w:t>
      </w:r>
      <w:proofErr w:type="spellEnd"/>
      <w:r w:rsidRPr="005878CF">
        <w:rPr>
          <w:rFonts w:ascii="Times New Roman" w:hAnsi="Times New Roman" w:cs="Times New Roman"/>
          <w:color w:val="1A1A1A"/>
          <w:sz w:val="28"/>
          <w:szCs w:val="28"/>
        </w:rPr>
        <w:t>» — рубаху и штаны с широким поясом темных оттенков или «</w:t>
      </w:r>
      <w:proofErr w:type="spell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белодрешну</w:t>
      </w:r>
      <w:proofErr w:type="spellEnd"/>
      <w:r w:rsidRPr="005878CF">
        <w:rPr>
          <w:rFonts w:ascii="Times New Roman" w:hAnsi="Times New Roman" w:cs="Times New Roman"/>
          <w:color w:val="1A1A1A"/>
          <w:sz w:val="28"/>
          <w:szCs w:val="28"/>
        </w:rPr>
        <w:t xml:space="preserve">» — одежду светлых тонов. Рубашка и жилет были богато украшены вышивкой. Кстати, по одежде судили о благосостоянии хозяина: чем шире были штаны, тем зажиточнее считался болгарин. Болгарки чаще всего носили </w:t>
      </w:r>
      <w:proofErr w:type="spell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сарафан</w:t>
      </w:r>
      <w:r w:rsidRPr="005878CF">
        <w:rPr>
          <w:rFonts w:ascii="Times New Roman" w:hAnsi="Times New Roman" w:cs="Times New Roman"/>
          <w:color w:val="1A1A1A"/>
          <w:sz w:val="28"/>
          <w:szCs w:val="28"/>
        </w:rPr>
        <w:noBreakHyphen/>
        <w:t>сукман</w:t>
      </w:r>
      <w:proofErr w:type="spellEnd"/>
      <w:r w:rsidRPr="005878CF">
        <w:rPr>
          <w:rFonts w:ascii="Times New Roman" w:hAnsi="Times New Roman" w:cs="Times New Roman"/>
          <w:color w:val="1A1A1A"/>
          <w:sz w:val="28"/>
          <w:szCs w:val="28"/>
        </w:rPr>
        <w:t xml:space="preserve"> вышитый в виде цветов и расписной передник.</w:t>
      </w:r>
    </w:p>
    <w:p w:rsidR="004F36B2" w:rsidRPr="005878CF" w:rsidRDefault="004F36B2" w:rsidP="004F36B2">
      <w:pPr>
        <w:pStyle w:val="a7"/>
        <w:rPr>
          <w:rFonts w:ascii="Times New Roman" w:hAnsi="Times New Roman" w:cs="Times New Roman"/>
          <w:color w:val="1A1A1A"/>
          <w:sz w:val="28"/>
          <w:szCs w:val="28"/>
        </w:rPr>
      </w:pPr>
    </w:p>
    <w:p w:rsidR="004F36B2" w:rsidRDefault="004F36B2" w:rsidP="004F36B2">
      <w:pPr>
        <w:pStyle w:val="a7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4F36B2" w:rsidRDefault="004F36B2" w:rsidP="004F36B2">
      <w:pPr>
        <w:pStyle w:val="a7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4F36B2" w:rsidRPr="005878CF" w:rsidRDefault="004F36B2" w:rsidP="004F36B2">
      <w:pPr>
        <w:pStyle w:val="a7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4F36B2" w:rsidRPr="005878CF" w:rsidRDefault="004F36B2" w:rsidP="004F36B2">
      <w:pPr>
        <w:pStyle w:val="a7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Север Таиланда: </w:t>
      </w:r>
      <w:proofErr w:type="gramStart"/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t>окольцованные</w:t>
      </w:r>
      <w:proofErr w:type="gramEnd"/>
    </w:p>
    <w:p w:rsidR="004F36B2" w:rsidRPr="002C7E6D" w:rsidRDefault="004F36B2" w:rsidP="004F36B2">
      <w:pPr>
        <w:pStyle w:val="a7"/>
        <w:rPr>
          <w:rFonts w:ascii="Times New Roman" w:hAnsi="Times New Roman" w:cs="Times New Roman"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color w:val="1A1A1A"/>
          <w:sz w:val="28"/>
          <w:szCs w:val="28"/>
        </w:rPr>
        <w:t xml:space="preserve">Женщины народа </w:t>
      </w:r>
      <w:proofErr w:type="spell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карен</w:t>
      </w:r>
      <w:proofErr w:type="spellEnd"/>
      <w:r w:rsidRPr="005878CF">
        <w:rPr>
          <w:rFonts w:ascii="Times New Roman" w:hAnsi="Times New Roman" w:cs="Times New Roman"/>
          <w:color w:val="1A1A1A"/>
          <w:sz w:val="28"/>
          <w:szCs w:val="28"/>
        </w:rPr>
        <w:t xml:space="preserve"> на севере Таиланда носят на себе массу браслетов, особенно на шее, которые являются главной особенностью их национального костюма. Кольца надеваются, когда девочке исполняется 5 лет, и их количество с годами только растет. Традиция носить браслеты на шее имеет долгую историю. Согласно одной легенде, таким </w:t>
      </w:r>
      <w:proofErr w:type="gram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образом</w:t>
      </w:r>
      <w:proofErr w:type="gramEnd"/>
      <w:r w:rsidRPr="005878CF">
        <w:rPr>
          <w:rFonts w:ascii="Times New Roman" w:hAnsi="Times New Roman" w:cs="Times New Roman"/>
          <w:color w:val="1A1A1A"/>
          <w:sz w:val="28"/>
          <w:szCs w:val="28"/>
        </w:rPr>
        <w:t xml:space="preserve"> женщины пытались защититься от тигров, пока их мужчины были на охоте. Но есть другая версия. Карены считают длинные окольцованные шеи эталоном красоты и сексуальности. Да и просто прибыльным делом: туристы без ропота платят деньги только за возможность посмотреть на длинношеих дам.</w:t>
      </w:r>
    </w:p>
    <w:p w:rsidR="004F36B2" w:rsidRPr="005878CF" w:rsidRDefault="004F36B2" w:rsidP="004F36B2">
      <w:pPr>
        <w:pStyle w:val="a7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t>Грузия: сама элегантность</w:t>
      </w:r>
    </w:p>
    <w:p w:rsidR="004F36B2" w:rsidRPr="002C7E6D" w:rsidRDefault="004F36B2" w:rsidP="004F36B2">
      <w:pPr>
        <w:pStyle w:val="a7"/>
        <w:rPr>
          <w:rFonts w:ascii="Times New Roman" w:hAnsi="Times New Roman" w:cs="Times New Roman"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color w:val="1A1A1A"/>
          <w:sz w:val="28"/>
          <w:szCs w:val="28"/>
        </w:rPr>
        <w:t>Грузинский национальный костюм отличается от костюмов других народов мира особое франтовство. Девушки носили длинные приталенные платья (</w:t>
      </w:r>
      <w:proofErr w:type="spell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картули</w:t>
      </w:r>
      <w:proofErr w:type="spellEnd"/>
      <w:r w:rsidRPr="005878CF">
        <w:rPr>
          <w:rFonts w:ascii="Times New Roman" w:hAnsi="Times New Roman" w:cs="Times New Roman"/>
          <w:color w:val="1A1A1A"/>
          <w:sz w:val="28"/>
          <w:szCs w:val="28"/>
        </w:rPr>
        <w:t>), лиф которых был обильно украшен камнями и тесьмой. Непременным атрибутом оставался роскошный пояс из бархата с жемчугом или вышивкой. Мужчины носили ситцевую или хлопковую рубаху (</w:t>
      </w:r>
      <w:proofErr w:type="spell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перангу</w:t>
      </w:r>
      <w:proofErr w:type="spellEnd"/>
      <w:r w:rsidRPr="005878CF">
        <w:rPr>
          <w:rFonts w:ascii="Times New Roman" w:hAnsi="Times New Roman" w:cs="Times New Roman"/>
          <w:color w:val="1A1A1A"/>
          <w:sz w:val="28"/>
          <w:szCs w:val="28"/>
        </w:rPr>
        <w:t>), нижние штаны (</w:t>
      </w:r>
      <w:proofErr w:type="spell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шеидиши</w:t>
      </w:r>
      <w:proofErr w:type="spellEnd"/>
      <w:r w:rsidRPr="005878CF">
        <w:rPr>
          <w:rFonts w:ascii="Times New Roman" w:hAnsi="Times New Roman" w:cs="Times New Roman"/>
          <w:color w:val="1A1A1A"/>
          <w:sz w:val="28"/>
          <w:szCs w:val="28"/>
        </w:rPr>
        <w:t>) и широкие верхние штаны (</w:t>
      </w:r>
      <w:proofErr w:type="spell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шарвали</w:t>
      </w:r>
      <w:proofErr w:type="spellEnd"/>
      <w:r w:rsidRPr="005878CF">
        <w:rPr>
          <w:rFonts w:ascii="Times New Roman" w:hAnsi="Times New Roman" w:cs="Times New Roman"/>
          <w:color w:val="1A1A1A"/>
          <w:sz w:val="28"/>
          <w:szCs w:val="28"/>
        </w:rPr>
        <w:t>). Сверху надевался короткий архалук и черкеска (чоха). Такой наряд выгодно подчеркивал узкую талию и широкие плечи мужчин.</w:t>
      </w:r>
    </w:p>
    <w:p w:rsidR="004F36B2" w:rsidRPr="005878CF" w:rsidRDefault="004F36B2" w:rsidP="004F36B2">
      <w:pPr>
        <w:pStyle w:val="a7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Моравия: национальный </w:t>
      </w:r>
      <w:proofErr w:type="spellStart"/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t>костюм</w:t>
      </w:r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noBreakHyphen/>
        <w:t>торт</w:t>
      </w:r>
      <w:proofErr w:type="spellEnd"/>
    </w:p>
    <w:p w:rsidR="004F36B2" w:rsidRPr="002C7E6D" w:rsidRDefault="004F36B2" w:rsidP="004F36B2">
      <w:pPr>
        <w:pStyle w:val="a7"/>
        <w:rPr>
          <w:rFonts w:ascii="Times New Roman" w:hAnsi="Times New Roman" w:cs="Times New Roman"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color w:val="1A1A1A"/>
          <w:sz w:val="28"/>
          <w:szCs w:val="28"/>
        </w:rPr>
        <w:t>Национальный костюм жительниц Моравии, что на востоке Чехии, отличается особой пышностью. Плиссированные юбки, белые блузки с пышными рукавами, темный вышитый передник, цветные ленты в волосах — даже последнюю дурнушку такой наряд делает настоящей звездой.</w:t>
      </w:r>
    </w:p>
    <w:p w:rsidR="004F36B2" w:rsidRPr="005878CF" w:rsidRDefault="004F36B2" w:rsidP="004F36B2">
      <w:pPr>
        <w:pStyle w:val="a7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lastRenderedPageBreak/>
        <w:t>Бурятский национальный костюм</w:t>
      </w:r>
    </w:p>
    <w:p w:rsidR="004F36B2" w:rsidRPr="002C7E6D" w:rsidRDefault="004F36B2" w:rsidP="004F36B2">
      <w:pPr>
        <w:pStyle w:val="a7"/>
        <w:rPr>
          <w:rFonts w:ascii="Times New Roman" w:hAnsi="Times New Roman" w:cs="Times New Roman"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color w:val="1A1A1A"/>
          <w:sz w:val="28"/>
          <w:szCs w:val="28"/>
        </w:rPr>
        <w:t xml:space="preserve">Национальный женский костюм в Бурятии зависел от возраста и положения в обществе. Так, девочки носили длинные </w:t>
      </w:r>
      <w:proofErr w:type="spell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тэрлиги</w:t>
      </w:r>
      <w:proofErr w:type="spellEnd"/>
      <w:r w:rsidRPr="005878CF">
        <w:rPr>
          <w:rFonts w:ascii="Times New Roman" w:hAnsi="Times New Roman" w:cs="Times New Roman"/>
          <w:color w:val="1A1A1A"/>
          <w:sz w:val="28"/>
          <w:szCs w:val="28"/>
        </w:rPr>
        <w:t xml:space="preserve"> (халаты без </w:t>
      </w:r>
      <w:proofErr w:type="gram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плечевого</w:t>
      </w:r>
      <w:proofErr w:type="gramEnd"/>
      <w:r w:rsidRPr="005878C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щва</w:t>
      </w:r>
      <w:proofErr w:type="spellEnd"/>
      <w:r w:rsidRPr="005878CF">
        <w:rPr>
          <w:rFonts w:ascii="Times New Roman" w:hAnsi="Times New Roman" w:cs="Times New Roman"/>
          <w:color w:val="1A1A1A"/>
          <w:sz w:val="28"/>
          <w:szCs w:val="28"/>
        </w:rPr>
        <w:t xml:space="preserve">), с матерчатыми кушаками. В 14—15 лет платье становилось отрезным по талии с декоративным поясом. У замужних женщин в костюме появлялись пышные </w:t>
      </w:r>
      <w:proofErr w:type="spell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буфы</w:t>
      </w:r>
      <w:r w:rsidRPr="005878CF">
        <w:rPr>
          <w:rFonts w:ascii="Times New Roman" w:hAnsi="Times New Roman" w:cs="Times New Roman"/>
          <w:color w:val="1A1A1A"/>
          <w:sz w:val="28"/>
          <w:szCs w:val="28"/>
        </w:rPr>
        <w:noBreakHyphen/>
        <w:t>рукава</w:t>
      </w:r>
      <w:proofErr w:type="spellEnd"/>
      <w:r w:rsidRPr="005878CF">
        <w:rPr>
          <w:rFonts w:ascii="Times New Roman" w:hAnsi="Times New Roman" w:cs="Times New Roman"/>
          <w:color w:val="1A1A1A"/>
          <w:sz w:val="28"/>
          <w:szCs w:val="28"/>
        </w:rPr>
        <w:t xml:space="preserve"> и меховая оторочка. Богатые бурятки предпочитали одежду из сукна или атласа, отделывали ее соболями или бобрами, тогда как бедняки довольствовались выделанной овчиной.</w:t>
      </w:r>
    </w:p>
    <w:p w:rsidR="004F36B2" w:rsidRPr="005878CF" w:rsidRDefault="004F36B2" w:rsidP="004F36B2">
      <w:pPr>
        <w:pStyle w:val="a7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Нидерланды: </w:t>
      </w:r>
      <w:proofErr w:type="spellStart"/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t>лодка</w:t>
      </w:r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noBreakHyphen/>
        <w:t>шляпа</w:t>
      </w:r>
      <w:proofErr w:type="spellEnd"/>
    </w:p>
    <w:p w:rsidR="004F36B2" w:rsidRPr="005878CF" w:rsidRDefault="004F36B2" w:rsidP="004F36B2">
      <w:pPr>
        <w:pStyle w:val="a7"/>
        <w:rPr>
          <w:rFonts w:ascii="Times New Roman" w:hAnsi="Times New Roman" w:cs="Times New Roman"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color w:val="1A1A1A"/>
          <w:sz w:val="28"/>
          <w:szCs w:val="28"/>
        </w:rPr>
        <w:t>Основная черта женского голландского костюма, отличающая его от национальных одежд других народов Европы — пестрота, желательно до ряби в глазах. Белые рубашки были украшены вышивкой или кружевами. Поверх кофты непременно надевались яркие корсеты. Кстати, эта часть туалета считалась семейной реликвией, передаваясь из поколения в поколения. Вот почему в обыденной жизни голландки прятали корсеты в ситцевые яркие чехлы. Женский костюм дополняли пышные юбки с густыми сборками и полосатый фартук. Особое внимание привлекал чепец, который по форме напоминал лодку.</w:t>
      </w:r>
    </w:p>
    <w:p w:rsidR="004F36B2" w:rsidRDefault="004F36B2" w:rsidP="004F36B2">
      <w:pPr>
        <w:pStyle w:val="a7"/>
        <w:rPr>
          <w:rFonts w:ascii="Times New Roman" w:hAnsi="Times New Roman" w:cs="Times New Roman"/>
          <w:b/>
          <w:color w:val="1A1A1A"/>
          <w:sz w:val="28"/>
          <w:szCs w:val="28"/>
        </w:rPr>
      </w:pPr>
    </w:p>
    <w:p w:rsidR="004F36B2" w:rsidRPr="005878CF" w:rsidRDefault="004F36B2" w:rsidP="004F36B2">
      <w:pPr>
        <w:pStyle w:val="a7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b/>
          <w:color w:val="1A1A1A"/>
          <w:sz w:val="28"/>
          <w:szCs w:val="28"/>
        </w:rPr>
        <w:t>Нидерланды</w:t>
      </w:r>
    </w:p>
    <w:p w:rsidR="004F36B2" w:rsidRPr="005878CF" w:rsidRDefault="004F36B2" w:rsidP="004F36B2">
      <w:pPr>
        <w:pStyle w:val="a7"/>
        <w:rPr>
          <w:rFonts w:ascii="Times New Roman" w:hAnsi="Times New Roman" w:cs="Times New Roman"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color w:val="1A1A1A"/>
          <w:sz w:val="28"/>
          <w:szCs w:val="28"/>
        </w:rPr>
        <w:t>Испания: национальный костюм в ритме фламенко</w:t>
      </w:r>
    </w:p>
    <w:p w:rsidR="004F36B2" w:rsidRPr="005878CF" w:rsidRDefault="004F36B2" w:rsidP="004F36B2">
      <w:pPr>
        <w:pStyle w:val="a7"/>
        <w:rPr>
          <w:rFonts w:ascii="Times New Roman" w:hAnsi="Times New Roman" w:cs="Times New Roman"/>
          <w:color w:val="1A1A1A"/>
          <w:sz w:val="28"/>
          <w:szCs w:val="28"/>
        </w:rPr>
      </w:pPr>
      <w:r w:rsidRPr="005878CF">
        <w:rPr>
          <w:rFonts w:ascii="Times New Roman" w:hAnsi="Times New Roman" w:cs="Times New Roman"/>
          <w:color w:val="1A1A1A"/>
          <w:sz w:val="28"/>
          <w:szCs w:val="28"/>
        </w:rPr>
        <w:t xml:space="preserve">Испанцам было на чем остановить взгляд: женский национальный костюм в этой стране отличается от одежд других народов мира тем, что здесь сплошь соблазн, загадка и откровенность. Девушки носили сарафаны, широкие юбки, корсеты, иногда полностью оголяя руки. Юбки шили из цветастых тканей, делали несколько </w:t>
      </w:r>
      <w:proofErr w:type="spellStart"/>
      <w:r w:rsidRPr="005878CF">
        <w:rPr>
          <w:rFonts w:ascii="Times New Roman" w:hAnsi="Times New Roman" w:cs="Times New Roman"/>
          <w:color w:val="1A1A1A"/>
          <w:sz w:val="28"/>
          <w:szCs w:val="28"/>
        </w:rPr>
        <w:t>слоев</w:t>
      </w:r>
      <w:r w:rsidRPr="005878CF">
        <w:rPr>
          <w:rFonts w:ascii="Times New Roman" w:hAnsi="Times New Roman" w:cs="Times New Roman"/>
          <w:color w:val="1A1A1A"/>
          <w:sz w:val="28"/>
          <w:szCs w:val="28"/>
        </w:rPr>
        <w:noBreakHyphen/>
        <w:t>оборок</w:t>
      </w:r>
      <w:proofErr w:type="spellEnd"/>
      <w:r w:rsidRPr="005878CF">
        <w:rPr>
          <w:rFonts w:ascii="Times New Roman" w:hAnsi="Times New Roman" w:cs="Times New Roman"/>
          <w:color w:val="1A1A1A"/>
          <w:sz w:val="28"/>
          <w:szCs w:val="28"/>
        </w:rPr>
        <w:t>. В итоге получался уникальный костюм «и в пир, и в мир». Самой популярной частью женского гардероба в Испании оставалась мантилья — кружевная накидка, которая надевалась поверх высокого гребня. Этот аксессуар и сейчас в почете у невест всего мира: в процессе эволюции мантилья превратилась в свадебную фату.</w:t>
      </w:r>
    </w:p>
    <w:p w:rsidR="004F36B2" w:rsidRDefault="004F36B2" w:rsidP="004F36B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E32FA" w:rsidRDefault="006E32FA"/>
    <w:sectPr w:rsidR="006E32FA" w:rsidSect="006E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4E3B"/>
    <w:multiLevelType w:val="hybridMultilevel"/>
    <w:tmpl w:val="234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6B2"/>
    <w:rsid w:val="000907CA"/>
    <w:rsid w:val="00260FA1"/>
    <w:rsid w:val="002C2657"/>
    <w:rsid w:val="004F36B2"/>
    <w:rsid w:val="005F5E8E"/>
    <w:rsid w:val="006E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6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36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36B2"/>
    <w:pPr>
      <w:ind w:left="720"/>
      <w:contextualSpacing/>
    </w:pPr>
  </w:style>
  <w:style w:type="paragraph" w:styleId="a7">
    <w:name w:val="No Spacing"/>
    <w:uiPriority w:val="1"/>
    <w:qFormat/>
    <w:rsid w:val="004F36B2"/>
    <w:pPr>
      <w:spacing w:before="0" w:after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manadvice.ru/kak-odevat-s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kyznecova04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2020-10-22T16:09:00Z</dcterms:created>
  <dcterms:modified xsi:type="dcterms:W3CDTF">2020-10-22T16:24:00Z</dcterms:modified>
</cp:coreProperties>
</file>