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55A" w:rsidRDefault="00E6755A" w:rsidP="00781F5B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Задание для 8 класса на 14.01.21</w:t>
      </w:r>
    </w:p>
    <w:p w:rsidR="00E6755A" w:rsidRPr="00A305E3" w:rsidRDefault="00E6755A" w:rsidP="00E6755A">
      <w:pPr>
        <w:rPr>
          <w:sz w:val="40"/>
          <w:szCs w:val="40"/>
          <w:u w:val="single"/>
          <w:lang w:eastAsia="ru-RU"/>
        </w:rPr>
      </w:pPr>
      <w:bookmarkStart w:id="0" w:name="_GoBack"/>
      <w:r w:rsidRPr="00A305E3">
        <w:rPr>
          <w:sz w:val="40"/>
          <w:szCs w:val="40"/>
          <w:u w:val="single"/>
          <w:lang w:eastAsia="ru-RU"/>
        </w:rPr>
        <w:t>1.Ознакомиться с нижеизложенным материалом;</w:t>
      </w:r>
    </w:p>
    <w:p w:rsidR="00E6755A" w:rsidRPr="00A305E3" w:rsidRDefault="00E6755A" w:rsidP="00E6755A">
      <w:pPr>
        <w:rPr>
          <w:sz w:val="40"/>
          <w:szCs w:val="40"/>
          <w:u w:val="single"/>
          <w:lang w:eastAsia="ru-RU"/>
        </w:rPr>
      </w:pPr>
      <w:r w:rsidRPr="00A305E3">
        <w:rPr>
          <w:sz w:val="40"/>
          <w:szCs w:val="40"/>
          <w:u w:val="single"/>
          <w:lang w:eastAsia="ru-RU"/>
        </w:rPr>
        <w:t xml:space="preserve">2.Подобрать тему и выслать на </w:t>
      </w:r>
      <w:r w:rsidRPr="00A305E3">
        <w:rPr>
          <w:sz w:val="40"/>
          <w:szCs w:val="40"/>
          <w:u w:val="single"/>
          <w:lang w:val="en-US" w:eastAsia="ru-RU"/>
        </w:rPr>
        <w:t>WhatsApp</w:t>
      </w:r>
      <w:r w:rsidRPr="00A305E3">
        <w:rPr>
          <w:sz w:val="40"/>
          <w:szCs w:val="40"/>
          <w:u w:val="single"/>
          <w:lang w:eastAsia="ru-RU"/>
        </w:rPr>
        <w:t xml:space="preserve"> название темы.</w:t>
      </w:r>
    </w:p>
    <w:bookmarkEnd w:id="0"/>
    <w:p w:rsidR="001D374F" w:rsidRDefault="001D374F" w:rsidP="00781F5B">
      <w:pPr>
        <w:pStyle w:val="a3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Подготовка к экзамену.</w:t>
      </w:r>
    </w:p>
    <w:p w:rsidR="00F66410" w:rsidRDefault="00F66410" w:rsidP="00F664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</w:pPr>
      <w:r w:rsidRPr="00F66410"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  <w:t>Экзаменационные задания по учебному предмету «Композиция станковая».</w:t>
      </w:r>
    </w:p>
    <w:p w:rsidR="001D374F" w:rsidRPr="00F66410" w:rsidRDefault="001D374F" w:rsidP="00F6641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36"/>
          <w:szCs w:val="36"/>
          <w:u w:val="single"/>
          <w:lang w:eastAsia="ru-RU"/>
        </w:rPr>
      </w:pPr>
    </w:p>
    <w:p w:rsid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Выпускники должны выполнить экзаменационное задание по учебному предмету Композиция </w:t>
      </w:r>
      <w:proofErr w:type="gram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станковая</w:t>
      </w:r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>(</w:t>
      </w:r>
      <w:proofErr w:type="gramEnd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основная работа формат А2, </w:t>
      </w:r>
      <w:proofErr w:type="spellStart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>форэскизы</w:t>
      </w:r>
      <w:proofErr w:type="spellEnd"/>
      <w:r w:rsidR="00781F5B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– формат А4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«Многофигурная композиция в интерьере или экстерьере (композиция из 2-4 фигур)», соответствующее следующим разделам программы учебного предмета: 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«Создание художественного </w:t>
      </w:r>
      <w:proofErr w:type="spellStart"/>
      <w:proofErr w:type="gram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образа.Соотношение</w:t>
      </w:r>
      <w:proofErr w:type="spellEnd"/>
      <w:proofErr w:type="gram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фигуры человека и пространства»,</w:t>
      </w:r>
      <w:r w:rsidR="004F3B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«Многофигурная композиция (3-4 фигуры)»,«Сюжетная композиция.</w:t>
      </w:r>
      <w:r w:rsidR="004F3B65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Многофигурная композиция».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Выпускники представляют для экзаменационной комиссии готовую итоговую работу и подготовительный материал к ней (тональные </w:t>
      </w:r>
      <w:proofErr w:type="spell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форэскизы</w:t>
      </w:r>
      <w:proofErr w:type="spell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, варианты тональных и цветовых эскизов). Работа выполняется в течение второго полугодия выпускного класса.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Тему итоговой работы каждый обучающийся выбирает самостоятельно, учитывая свои склонности и возможности реализовать выбранную идею.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Итоговая работа может быть выполнена в любой живописной или графической технике.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Формат итоговой работы </w:t>
      </w:r>
      <w:proofErr w:type="gram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может быть</w:t>
      </w:r>
      <w:proofErr w:type="gram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как горизонтальный, так и вертикальный.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Схема этапов выполнения композиции станковой: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поиски темы, выстраивание концепции творческой работы, выбор техники исполнения и сюжета для раскрытия темы композиции;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сбор и обработка подготовительного материала и изучение материальной культуры, зарисовки, эскизы, этюды;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- поиски графических и живописных решений композиции: варианты тональных </w:t>
      </w:r>
      <w:proofErr w:type="spellStart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форэскизов</w:t>
      </w:r>
      <w:proofErr w:type="spellEnd"/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, тональных и цветовых эскизов;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- выполнение итоговой работы на формате в материале.</w:t>
      </w:r>
    </w:p>
    <w:p w:rsidR="001D374F" w:rsidRDefault="00F66410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lastRenderedPageBreak/>
        <w:t>Итоговая композиция демонстрирует умения реализовывать выпускником свои художественные идеи, творческий подход в выборе решения, умение работать с подготовительным материалом, эскизами, этюдами, набросками дополнительной литературой.</w:t>
      </w:r>
      <w:r w:rsidR="001D374F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Сопровождается защитным словом от учащегося, в котором он рассказывает экзаменационной комиссии следующее:</w:t>
      </w:r>
    </w:p>
    <w:p w:rsidR="001D374F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1.Обоснование выбора темы;</w:t>
      </w:r>
    </w:p>
    <w:p w:rsidR="001D374F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2.Какая композиционная схема;</w:t>
      </w:r>
    </w:p>
    <w:p w:rsidR="00F66410" w:rsidRPr="00F66410" w:rsidRDefault="001D374F" w:rsidP="00F66410">
      <w:pPr>
        <w:shd w:val="clear" w:color="auto" w:fill="FFFFFF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 xml:space="preserve">3.Поиски цветового решения и обоснование выбранной цветовой гаммы. </w:t>
      </w:r>
    </w:p>
    <w:p w:rsidR="00F66410" w:rsidRDefault="00F66410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 w:rsidRPr="00F66410">
        <w:rPr>
          <w:rFonts w:eastAsia="Times New Roman" w:cstheme="minorHAnsi"/>
          <w:color w:val="000000"/>
          <w:sz w:val="28"/>
          <w:szCs w:val="28"/>
          <w:lang w:eastAsia="ru-RU"/>
        </w:rPr>
        <w:t>Требования к содержанию итоговой аттестации обучающихся определяются Детской школой искусств на основании ФГТ.</w:t>
      </w:r>
    </w:p>
    <w:p w:rsidR="00781F5B" w:rsidRDefault="00781F5B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781F5B" w:rsidRDefault="00781F5B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Примерные темы для итоговой работы: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ВОВ. Сюжетная композиция – военные действия, быт людей во время военных действий и т.д.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Мой родной город. Прогулки по излюбленным местам родного города.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Наши семейные традиции.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Сюжетная композиция по литературному произведению русских писателей.</w:t>
      </w:r>
    </w:p>
    <w:p w:rsid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Воспоминания из детства</w:t>
      </w:r>
    </w:p>
    <w:p w:rsidR="00781F5B" w:rsidRPr="00781F5B" w:rsidRDefault="00781F5B" w:rsidP="00781F5B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Ваша тема…</w:t>
      </w:r>
    </w:p>
    <w:p w:rsidR="001D374F" w:rsidRDefault="001D374F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</w:p>
    <w:p w:rsidR="001D374F" w:rsidRPr="00F66410" w:rsidRDefault="001D374F" w:rsidP="00F66410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sz w:val="28"/>
          <w:szCs w:val="28"/>
          <w:lang w:eastAsia="ru-RU"/>
        </w:rPr>
      </w:pPr>
      <w:r>
        <w:rPr>
          <w:rFonts w:eastAsia="Times New Roman" w:cstheme="minorHAnsi"/>
          <w:color w:val="000000"/>
          <w:sz w:val="28"/>
          <w:szCs w:val="28"/>
          <w:lang w:eastAsia="ru-RU"/>
        </w:rPr>
        <w:t>Оформление Экзаменационной работы:</w:t>
      </w:r>
    </w:p>
    <w:p w:rsidR="00F66410" w:rsidRPr="00F66410" w:rsidRDefault="00F66410" w:rsidP="00F6641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B42DBF" w:rsidRDefault="004F3B65">
      <w:r>
        <w:rPr>
          <w:noProof/>
          <w:lang w:eastAsia="ru-RU"/>
        </w:rPr>
        <w:lastRenderedPageBreak/>
        <w:drawing>
          <wp:inline distT="0" distB="0" distL="0" distR="0">
            <wp:extent cx="5940425" cy="3956909"/>
            <wp:effectExtent l="0" t="0" r="3175" b="5715"/>
            <wp:docPr id="1" name="Рисунок 1" descr="https://xn--80aesebcfy2a8c.xn--80acgfbsl1azdqr.xn--p1ai/media/photogallery/a/3/a360e09c544846cba00d39487765adb5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80aesebcfy2a8c.xn--80acgfbsl1azdqr.xn--p1ai/media/photogallery/a/3/a360e09c544846cba00d39487765adb5_900x_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4F3B65" w:rsidRDefault="004F3B65"/>
    <w:p w:rsidR="004F3B65" w:rsidRDefault="004F3B65">
      <w:r>
        <w:rPr>
          <w:noProof/>
          <w:lang w:eastAsia="ru-RU"/>
        </w:rPr>
        <w:drawing>
          <wp:inline distT="0" distB="0" distL="0" distR="0">
            <wp:extent cx="5940425" cy="4176377"/>
            <wp:effectExtent l="0" t="0" r="3175" b="0"/>
            <wp:docPr id="2" name="Рисунок 2" descr="http://pionerart.ru/content/photos/img378_4340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ionerart.ru/content/photos/img378_4340_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6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4F3B65" w:rsidRDefault="004F3B65">
      <w:r>
        <w:rPr>
          <w:noProof/>
          <w:lang w:eastAsia="ru-RU"/>
        </w:rPr>
        <w:lastRenderedPageBreak/>
        <w:drawing>
          <wp:inline distT="0" distB="0" distL="0" distR="0">
            <wp:extent cx="5940425" cy="3928612"/>
            <wp:effectExtent l="0" t="0" r="3175" b="0"/>
            <wp:docPr id="3" name="Рисунок 3" descr="http://pionerart.ru/content/photos/img378_4358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pionerart.ru/content/photos/img378_4358_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8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экзаменационной работы по Композиции станковой</w:t>
      </w:r>
    </w:p>
    <w:p w:rsidR="001D374F" w:rsidRDefault="001D374F"/>
    <w:p w:rsidR="001D374F" w:rsidRDefault="001D374F"/>
    <w:p w:rsidR="004F3B65" w:rsidRDefault="004F3B65">
      <w:r>
        <w:rPr>
          <w:noProof/>
          <w:lang w:eastAsia="ru-RU"/>
        </w:rPr>
        <w:drawing>
          <wp:inline distT="0" distB="0" distL="0" distR="0">
            <wp:extent cx="5940425" cy="3956909"/>
            <wp:effectExtent l="0" t="0" r="3175" b="5715"/>
            <wp:docPr id="4" name="Рисунок 4" descr="https://xn--80aesebcfy2a8c.xn--80acgfbsl1azdqr.xn--p1ai/media/photogallery/2/6/26831a5fc543be2f217cd3fcee7ae95b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xn--80aesebcfy2a8c.xn--80acgfbsl1azdqr.xn--p1ai/media/photogallery/2/6/26831a5fc543be2f217cd3fcee7ae95b_900x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74F" w:rsidRDefault="001D374F">
      <w:r>
        <w:t>Пример общего просмотра при экзаменационной сдаче.</w:t>
      </w:r>
    </w:p>
    <w:p w:rsidR="004F3B65" w:rsidRDefault="004F3B65"/>
    <w:sectPr w:rsidR="004F3B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732A5C"/>
    <w:multiLevelType w:val="hybridMultilevel"/>
    <w:tmpl w:val="F432D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52F"/>
    <w:rsid w:val="001D374F"/>
    <w:rsid w:val="004F3B65"/>
    <w:rsid w:val="0065252F"/>
    <w:rsid w:val="00781F5B"/>
    <w:rsid w:val="00A305E3"/>
    <w:rsid w:val="00AC2881"/>
    <w:rsid w:val="00E26825"/>
    <w:rsid w:val="00E6755A"/>
    <w:rsid w:val="00F6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4B25E"/>
  <w15:chartTrackingRefBased/>
  <w15:docId w15:val="{EFE573BE-F720-4531-9812-95C35709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781F5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781F5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781F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62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2021-01-14T06:39:00Z</dcterms:created>
  <dcterms:modified xsi:type="dcterms:W3CDTF">2021-01-14T07:20:00Z</dcterms:modified>
</cp:coreProperties>
</file>